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E49" w:rsidRPr="009D2E49" w:rsidRDefault="009D2E49" w:rsidP="009D2E49">
      <w:pPr>
        <w:spacing w:before="360"/>
        <w:jc w:val="left"/>
        <w:rPr>
          <w:rFonts w:ascii="Times New Roman" w:hAnsi="Times New Roman"/>
          <w:sz w:val="24"/>
        </w:rPr>
      </w:pPr>
    </w:p>
    <w:p w:rsidR="000C70AB" w:rsidRDefault="00C4031C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0C70AB" w:rsidRDefault="00717183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</w:t>
      </w:r>
      <w:r w:rsidR="00C4031C">
        <w:rPr>
          <w:rFonts w:eastAsia="方正小标宋简体" w:hint="eastAsia"/>
          <w:sz w:val="52"/>
          <w:szCs w:val="52"/>
        </w:rPr>
        <w:t>系统</w:t>
      </w:r>
    </w:p>
    <w:p w:rsidR="000C70AB" w:rsidRDefault="00C4031C" w:rsidP="00120F5A">
      <w:pPr>
        <w:spacing w:beforeLines="100" w:afterLines="100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</w:p>
    <w:p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V3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7</w:t>
      </w:r>
    </w:p>
    <w:p w:rsidR="000C70AB" w:rsidRDefault="00C4031C" w:rsidP="00120F5A">
      <w:pPr>
        <w:spacing w:beforeLines="200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0C70AB" w:rsidRDefault="00463E2A">
      <w:pPr>
        <w:jc w:val="center"/>
        <w:rPr>
          <w:rFonts w:ascii="Times New Roman" w:eastAsia="黑体" w:hAnsi="Times New Roman"/>
          <w:sz w:val="30"/>
          <w:szCs w:val="30"/>
        </w:rPr>
        <w:sectPr w:rsidR="000C70AB" w:rsidSect="00A22F45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2020</w:t>
      </w:r>
      <w:r w:rsidR="00C4031C"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07</w:t>
      </w:r>
      <w:r w:rsidR="00C4031C">
        <w:rPr>
          <w:rFonts w:ascii="Times New Roman" w:eastAsia="黑体" w:hAnsi="Times New Roman"/>
          <w:sz w:val="30"/>
          <w:szCs w:val="30"/>
        </w:rPr>
        <w:t>月</w:t>
      </w:r>
    </w:p>
    <w:p w:rsidR="000C70AB" w:rsidRDefault="00C4031C">
      <w:pPr>
        <w:pStyle w:val="2"/>
        <w:numPr>
          <w:ilvl w:val="0"/>
          <w:numId w:val="1"/>
        </w:numPr>
      </w:pPr>
      <w:bookmarkStart w:id="0" w:name="_Toc533431068"/>
      <w:r>
        <w:rPr>
          <w:rFonts w:hint="eastAsia"/>
        </w:rPr>
        <w:lastRenderedPageBreak/>
        <w:t>网址入口</w:t>
      </w:r>
      <w:bookmarkEnd w:id="0"/>
    </w:p>
    <w:p w:rsidR="000C70AB" w:rsidRDefault="00C4031C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7"/>
        <w:tblW w:w="8296" w:type="dxa"/>
        <w:tblLayout w:type="fixed"/>
        <w:tblLook w:val="04A0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r>
              <w:t>https://passport.neea.cn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0C70AB" w:rsidRDefault="000C70AB"/>
    <w:p w:rsidR="000C70AB" w:rsidRDefault="00C4031C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7"/>
        <w:tblW w:w="8296" w:type="dxa"/>
        <w:tblLayout w:type="fixed"/>
        <w:tblLook w:val="04A0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r>
              <w:t>https://passport.neea.edu.cn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:rsidR="00EA6E7A" w:rsidRDefault="00EA6E7A">
      <w:pPr>
        <w:pStyle w:val="12"/>
        <w:ind w:firstLine="480"/>
      </w:pPr>
    </w:p>
    <w:p w:rsidR="000C70AB" w:rsidRDefault="00C4031C">
      <w:pPr>
        <w:pStyle w:val="12"/>
        <w:ind w:firstLine="480"/>
      </w:pPr>
      <w:r>
        <w:rPr>
          <w:rFonts w:hint="eastAsia"/>
        </w:rPr>
        <w:t>考生可访问统一的报名网址，然后选择所要报名的省份入口</w:t>
      </w:r>
      <w:r w:rsidR="00F54AE3">
        <w:rPr>
          <w:rFonts w:hint="eastAsia"/>
        </w:rPr>
        <w:t>（江苏省）</w:t>
      </w:r>
      <w:r>
        <w:rPr>
          <w:rFonts w:hint="eastAsia"/>
        </w:rPr>
        <w:t>进行报名。</w:t>
      </w:r>
    </w:p>
    <w:p w:rsidR="000C70AB" w:rsidRDefault="00884A5E" w:rsidP="004B419E">
      <w:pPr>
        <w:jc w:val="center"/>
      </w:pPr>
      <w:r>
        <w:rPr>
          <w:noProof/>
        </w:rPr>
        <w:drawing>
          <wp:inline distT="0" distB="0" distL="0" distR="0">
            <wp:extent cx="5274310" cy="263144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0C70AB" w:rsidRDefault="009B672E" w:rsidP="004B419E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0C70AB" w:rsidRDefault="00C4031C">
      <w:pPr>
        <w:pStyle w:val="2"/>
        <w:numPr>
          <w:ilvl w:val="0"/>
          <w:numId w:val="1"/>
        </w:numPr>
      </w:pPr>
      <w:bookmarkStart w:id="1" w:name="_Toc533431071"/>
      <w:r>
        <w:rPr>
          <w:rFonts w:hint="eastAsia"/>
        </w:rPr>
        <w:t>注册账号</w:t>
      </w:r>
      <w:bookmarkEnd w:id="1"/>
    </w:p>
    <w:p w:rsidR="000C70AB" w:rsidRDefault="00C4031C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0C70AB" w:rsidRDefault="00C4031C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9B672E">
      <w:pPr>
        <w:pStyle w:val="12"/>
        <w:numPr>
          <w:ilvl w:val="0"/>
          <w:numId w:val="2"/>
        </w:numPr>
        <w:ind w:firstLineChars="0"/>
      </w:pPr>
      <w:r w:rsidRPr="009B672E">
        <w:rPr>
          <w:rFonts w:hint="eastAsia"/>
          <w:b/>
        </w:rPr>
        <w:t>注意：</w:t>
      </w:r>
      <w:r w:rsidR="00C4031C" w:rsidRPr="009B672E">
        <w:rPr>
          <w:rFonts w:hint="eastAsia"/>
          <w:b/>
        </w:rPr>
        <w:t>注册是在通行证管理网站进行的，不是</w:t>
      </w:r>
      <w:r w:rsidR="00C4031C" w:rsidRPr="009B672E">
        <w:rPr>
          <w:rFonts w:hint="eastAsia"/>
          <w:b/>
        </w:rPr>
        <w:t>NCRE</w:t>
      </w:r>
      <w:r w:rsidRPr="009B672E">
        <w:rPr>
          <w:rFonts w:hint="eastAsia"/>
          <w:b/>
        </w:rPr>
        <w:t>的报名</w:t>
      </w:r>
      <w:r w:rsidR="00C4031C" w:rsidRPr="009B672E">
        <w:rPr>
          <w:rFonts w:hint="eastAsia"/>
          <w:b/>
        </w:rPr>
        <w:t>网站。</w:t>
      </w:r>
      <w:r w:rsidR="00C4031C">
        <w:rPr>
          <w:rFonts w:hint="eastAsia"/>
        </w:rPr>
        <w:t>注册完毕后，需要通过浏览器的后退功能或者地址栏输入地方的方式返回到</w:t>
      </w:r>
      <w:r w:rsidR="00C4031C">
        <w:rPr>
          <w:rFonts w:hint="eastAsia"/>
        </w:rPr>
        <w:t>NCRE</w:t>
      </w:r>
      <w:r w:rsidR="00C4031C">
        <w:rPr>
          <w:rFonts w:hint="eastAsia"/>
        </w:rPr>
        <w:t>报名入口。</w:t>
      </w:r>
    </w:p>
    <w:p w:rsidR="000C70AB" w:rsidRDefault="00C4031C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 w:rsidR="00717183"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 w:rsidR="00717183">
        <w:rPr>
          <w:rFonts w:hint="eastAsia"/>
        </w:rPr>
        <w:t>报名</w:t>
      </w:r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0C70AB" w:rsidRDefault="00C4031C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  <w:r w:rsidR="00EA6E7A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6DED" w:rsidRDefault="00C4031C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:rsidR="00216DED" w:rsidRPr="00216DED" w:rsidRDefault="00C4031C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:rsidR="000C70AB" w:rsidRPr="00216DED" w:rsidRDefault="00C4031C" w:rsidP="0001022E">
      <w:pPr>
        <w:pStyle w:val="aa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</w:t>
      </w:r>
      <w:r w:rsidR="00EA6E7A" w:rsidRPr="00216DED">
        <w:rPr>
          <w:rFonts w:ascii="Times New Roman" w:eastAsia="仿宋_GB2312" w:hAnsi="Times New Roman" w:hint="eastAsia"/>
          <w:kern w:val="0"/>
          <w:sz w:val="24"/>
          <w:szCs w:val="20"/>
        </w:rPr>
        <w:t>都可以用来作为账号登录、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找回密码</w:t>
      </w:r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，请确保能收到电子邮件、短信</w:t>
      </w:r>
    </w:p>
    <w:p w:rsidR="00216DED" w:rsidRPr="00216DED" w:rsidRDefault="00216DED" w:rsidP="0001022E">
      <w:pPr>
        <w:pStyle w:val="aa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勾选接受报名协议</w:t>
      </w:r>
    </w:p>
    <w:p w:rsidR="000C70AB" w:rsidRDefault="00C4031C" w:rsidP="004B419E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344E" w:rsidRDefault="0016344E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仔细阅读并勾选遵守本考次</w:t>
      </w:r>
      <w:r w:rsidRPr="0016344E">
        <w:rPr>
          <w:rFonts w:hint="eastAsia"/>
        </w:rPr>
        <w:t>疫情防控考生须知</w:t>
      </w:r>
    </w:p>
    <w:p w:rsidR="0016344E" w:rsidRPr="0016344E" w:rsidRDefault="0016344E" w:rsidP="004B419E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53359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4831080" cy="3136271"/>
            <wp:effectExtent l="0" t="0" r="7620" b="698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4346" cy="313839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进入报名报考信息采集页面</w:t>
      </w:r>
    </w:p>
    <w:p w:rsidR="000C70AB" w:rsidRDefault="004B419E" w:rsidP="004B419E">
      <w:pPr>
        <w:jc w:val="center"/>
      </w:pPr>
      <w:r>
        <w:rPr>
          <w:noProof/>
        </w:rPr>
        <w:drawing>
          <wp:inline distT="0" distB="0" distL="0" distR="0">
            <wp:extent cx="4358640" cy="4989399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2E" w:rsidRDefault="0006743D" w:rsidP="0006743D">
      <w:pPr>
        <w:pStyle w:val="12"/>
        <w:ind w:firstLine="482"/>
      </w:pPr>
      <w:r>
        <w:rPr>
          <w:rFonts w:hint="eastAsia"/>
          <w:b/>
        </w:rPr>
        <w:t>注意：该页面标记为红色</w:t>
      </w:r>
      <w:r>
        <w:rPr>
          <w:rFonts w:hint="eastAsia"/>
          <w:b/>
        </w:rPr>
        <w:t>*</w:t>
      </w:r>
      <w:r>
        <w:rPr>
          <w:rFonts w:hint="eastAsia"/>
          <w:b/>
        </w:rPr>
        <w:t>的都为必填项，</w:t>
      </w:r>
      <w:r>
        <w:rPr>
          <w:rFonts w:hint="eastAsia"/>
          <w:b/>
          <w:color w:val="FF0000"/>
        </w:rPr>
        <w:t>不要改动“在校信息”内容</w:t>
      </w:r>
      <w:r>
        <w:rPr>
          <w:rFonts w:hint="eastAsia"/>
          <w:b/>
        </w:rPr>
        <w:t>。</w:t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进入照片信息采集页面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4160520" cy="2622226"/>
            <wp:effectExtent l="0" t="0" r="0" b="698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57924" cy="2620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B2AA6">
      <w:bookmarkStart w:id="2" w:name="_GoBack"/>
      <w:bookmarkEnd w:id="2"/>
      <w:r>
        <w:rPr>
          <w:rFonts w:hint="eastAsia"/>
        </w:rPr>
        <w:lastRenderedPageBreak/>
        <w:t>报名信息页面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Pr="00236CAB" w:rsidRDefault="00C4031C" w:rsidP="00236CAB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 w:rsidRPr="000F18A6">
        <w:rPr>
          <w:rFonts w:hint="eastAsia"/>
        </w:rPr>
        <w:t>支付</w:t>
      </w:r>
      <w:r w:rsidR="00DD7228">
        <w:rPr>
          <w:rFonts w:hint="eastAsia"/>
        </w:rPr>
        <w:t>和</w:t>
      </w:r>
      <w:r w:rsidR="00C05FD9">
        <w:rPr>
          <w:rFonts w:hint="eastAsia"/>
        </w:rPr>
        <w:t>健康情况声明书</w:t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点击“支付”按钮，</w:t>
      </w:r>
    </w:p>
    <w:p w:rsidR="000C70AB" w:rsidRDefault="00DD7228" w:rsidP="00B95A53">
      <w:r>
        <w:rPr>
          <w:noProof/>
        </w:rPr>
        <w:drawing>
          <wp:inline distT="0" distB="0" distL="0" distR="0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28" w:rsidRDefault="00DD7228">
      <w:pPr>
        <w:pStyle w:val="12"/>
        <w:ind w:firstLine="480"/>
      </w:pPr>
      <w:r>
        <w:rPr>
          <w:rFonts w:hint="eastAsia"/>
        </w:rPr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:rsidR="00DD7228" w:rsidRDefault="00DD7228" w:rsidP="00B95A53">
      <w:pPr>
        <w:jc w:val="center"/>
      </w:pPr>
      <w:r>
        <w:rPr>
          <w:noProof/>
        </w:rPr>
        <w:lastRenderedPageBreak/>
        <w:drawing>
          <wp:inline distT="0" distB="0" distL="0" distR="0">
            <wp:extent cx="4533900" cy="4276178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2313" cy="42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8C" w:rsidRDefault="00DD7228">
      <w:pPr>
        <w:pStyle w:val="12"/>
        <w:ind w:firstLine="480"/>
        <w:rPr>
          <w:color w:val="FF0000"/>
        </w:rPr>
      </w:pPr>
      <w:r w:rsidRPr="00C05FD9">
        <w:rPr>
          <w:rFonts w:hint="eastAsia"/>
          <w:color w:val="FF0000"/>
        </w:rPr>
        <w:t>考生需要下载打印，按照声明书要求和本考次疫情防控考生须知相关要求完成相关工作。</w:t>
      </w:r>
    </w:p>
    <w:p w:rsidR="002157B3" w:rsidRPr="00A8018C" w:rsidRDefault="002157B3" w:rsidP="002157B3">
      <w:pPr>
        <w:pStyle w:val="12"/>
        <w:ind w:firstLine="482"/>
        <w:rPr>
          <w:b/>
        </w:rPr>
      </w:pPr>
      <w:r w:rsidRPr="00A8018C">
        <w:rPr>
          <w:rFonts w:hint="eastAsia"/>
          <w:b/>
        </w:rPr>
        <w:t>健康情况声明书</w:t>
      </w:r>
      <w:r>
        <w:rPr>
          <w:rFonts w:hint="eastAsia"/>
          <w:b/>
        </w:rPr>
        <w:t>会</w:t>
      </w:r>
      <w:r w:rsidRPr="00A8018C">
        <w:rPr>
          <w:rFonts w:hint="eastAsia"/>
          <w:b/>
        </w:rPr>
        <w:t>在</w:t>
      </w:r>
      <w:r>
        <w:rPr>
          <w:rFonts w:hint="eastAsia"/>
          <w:b/>
        </w:rPr>
        <w:t>打开</w:t>
      </w:r>
      <w:r w:rsidRPr="00A8018C">
        <w:rPr>
          <w:rFonts w:hint="eastAsia"/>
          <w:b/>
        </w:rPr>
        <w:t>以下页面</w:t>
      </w:r>
      <w:r>
        <w:rPr>
          <w:rFonts w:hint="eastAsia"/>
          <w:b/>
        </w:rPr>
        <w:t>时弹出提示</w:t>
      </w:r>
      <w:r w:rsidRPr="00A8018C">
        <w:rPr>
          <w:rFonts w:hint="eastAsia"/>
          <w:b/>
        </w:rPr>
        <w:t>下载：</w:t>
      </w:r>
    </w:p>
    <w:p w:rsidR="002157B3" w:rsidRDefault="002157B3" w:rsidP="002157B3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“支付”按钮打开的确认弹窗页面</w:t>
      </w:r>
    </w:p>
    <w:p w:rsidR="002157B3" w:rsidRDefault="002157B3" w:rsidP="002157B3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“更新”按钮和“查看订单详情”打开的订单信息页面</w:t>
      </w:r>
    </w:p>
    <w:p w:rsidR="002157B3" w:rsidRPr="002157B3" w:rsidRDefault="002157B3" w:rsidP="002157B3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“打印准考证”按钮</w:t>
      </w:r>
    </w:p>
    <w:p w:rsidR="000C70AB" w:rsidRDefault="00C4031C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0C70AB" w:rsidRDefault="00C4031C" w:rsidP="002157B3">
      <w:pPr>
        <w:jc w:val="center"/>
      </w:pPr>
      <w:r>
        <w:rPr>
          <w:noProof/>
        </w:rPr>
        <w:drawing>
          <wp:inline distT="0" distB="0" distL="114300" distR="114300">
            <wp:extent cx="4259580" cy="2359533"/>
            <wp:effectExtent l="0" t="0" r="7620" b="31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71386" cy="236607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lastRenderedPageBreak/>
        <w:t>点击“确定”按钮：</w:t>
      </w:r>
    </w:p>
    <w:p w:rsidR="000C70AB" w:rsidRDefault="00C4031C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36CAB" w:rsidRDefault="00236CAB" w:rsidP="00236CAB">
      <w:pPr>
        <w:pStyle w:val="12"/>
        <w:ind w:firstLine="480"/>
        <w:rPr>
          <w:rFonts w:ascii="仿宋" w:eastAsia="仿宋" w:hAnsi="仿宋" w:cs="仿宋"/>
        </w:rPr>
      </w:pPr>
      <w:r>
        <w:rPr>
          <w:rFonts w:ascii="仿宋_GB2312" w:hAnsi="仿宋_GB2312" w:cs="仿宋_GB2312" w:hint="eastAsia"/>
        </w:rPr>
        <w:t>选择相应的支付方式支付，请等待弹出交费成功窗口后，再关闭浏览器。</w:t>
      </w:r>
    </w:p>
    <w:p w:rsidR="00236CAB" w:rsidRDefault="00236CAB" w:rsidP="00120F5A">
      <w:pPr>
        <w:spacing w:beforeLines="100" w:line="360" w:lineRule="exact"/>
        <w:rPr>
          <w:rFonts w:ascii="Times New Roman" w:hAnsi="仿宋_GB2312"/>
          <w:b/>
          <w:i/>
          <w:color w:val="FF0000"/>
          <w:sz w:val="28"/>
          <w:szCs w:val="28"/>
        </w:rPr>
      </w:pPr>
      <w:r>
        <w:rPr>
          <w:rFonts w:ascii="Times New Roman" w:hAnsi="仿宋_GB2312"/>
          <w:b/>
          <w:i/>
          <w:color w:val="FF0000"/>
          <w:sz w:val="28"/>
          <w:szCs w:val="28"/>
        </w:rPr>
        <w:t>报名成功的唯一标识是：</w:t>
      </w:r>
      <w:r>
        <w:rPr>
          <w:rFonts w:ascii="Times New Roman" w:hAnsi="仿宋_GB2312" w:hint="eastAsia"/>
          <w:b/>
          <w:i/>
          <w:color w:val="FF0000"/>
          <w:sz w:val="28"/>
          <w:szCs w:val="28"/>
        </w:rPr>
        <w:t>再</w:t>
      </w:r>
      <w:r>
        <w:rPr>
          <w:rFonts w:ascii="Times New Roman" w:hAnsi="仿宋_GB2312"/>
          <w:b/>
          <w:i/>
          <w:color w:val="FF0000"/>
          <w:sz w:val="28"/>
          <w:szCs w:val="28"/>
        </w:rPr>
        <w:t>登录网址</w:t>
      </w:r>
      <w:r>
        <w:rPr>
          <w:rFonts w:ascii="Times New Roman" w:hAnsi="仿宋_GB2312" w:hint="eastAsia"/>
          <w:b/>
          <w:i/>
          <w:color w:val="FF0000"/>
          <w:sz w:val="28"/>
          <w:szCs w:val="28"/>
        </w:rPr>
        <w:t>，</w:t>
      </w:r>
      <w:r>
        <w:rPr>
          <w:rFonts w:ascii="Times New Roman" w:hAnsi="仿宋_GB2312"/>
          <w:b/>
          <w:i/>
          <w:color w:val="FF0000"/>
          <w:sz w:val="28"/>
          <w:szCs w:val="28"/>
        </w:rPr>
        <w:t>支付状态为</w:t>
      </w:r>
      <w:r>
        <w:rPr>
          <w:rFonts w:ascii="Times New Roman" w:hAnsi="Times New Roman"/>
          <w:b/>
          <w:i/>
          <w:color w:val="FF0000"/>
          <w:sz w:val="28"/>
          <w:szCs w:val="28"/>
        </w:rPr>
        <w:t>“</w:t>
      </w:r>
      <w:r>
        <w:rPr>
          <w:rFonts w:ascii="Times New Roman" w:hAnsi="仿宋_GB2312" w:hint="eastAsia"/>
          <w:b/>
          <w:i/>
          <w:color w:val="FF0000"/>
          <w:sz w:val="28"/>
          <w:szCs w:val="28"/>
        </w:rPr>
        <w:t>全部</w:t>
      </w:r>
      <w:r>
        <w:rPr>
          <w:rFonts w:ascii="Times New Roman" w:hAnsi="仿宋_GB2312"/>
          <w:b/>
          <w:i/>
          <w:color w:val="FF0000"/>
          <w:sz w:val="28"/>
          <w:szCs w:val="28"/>
        </w:rPr>
        <w:t>支付</w:t>
      </w:r>
      <w:r>
        <w:rPr>
          <w:rFonts w:ascii="Times New Roman" w:hAnsi="Times New Roman"/>
          <w:b/>
          <w:i/>
          <w:color w:val="FF0000"/>
          <w:sz w:val="28"/>
          <w:szCs w:val="28"/>
        </w:rPr>
        <w:t>”</w:t>
      </w:r>
      <w:r>
        <w:rPr>
          <w:rFonts w:ascii="Times New Roman" w:hAnsi="仿宋_GB2312" w:hint="eastAsia"/>
          <w:b/>
          <w:i/>
          <w:color w:val="FF0000"/>
          <w:sz w:val="28"/>
          <w:szCs w:val="28"/>
        </w:rPr>
        <w:t>！！！</w:t>
      </w:r>
    </w:p>
    <w:p w:rsidR="00236CAB" w:rsidRDefault="00236CAB" w:rsidP="00236CAB">
      <w:pPr>
        <w:pStyle w:val="12"/>
        <w:spacing w:line="360" w:lineRule="auto"/>
        <w:ind w:firstLine="480"/>
        <w:rPr>
          <w:color w:val="FF0000"/>
        </w:rPr>
      </w:pPr>
      <w:r>
        <w:rPr>
          <w:noProof/>
        </w:rPr>
        <w:drawing>
          <wp:inline distT="0" distB="0" distL="0" distR="0">
            <wp:extent cx="5181600" cy="33375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36CAB" w:rsidRDefault="00236CAB" w:rsidP="00236CAB">
      <w:pPr>
        <w:pStyle w:val="12"/>
        <w:spacing w:line="360" w:lineRule="auto"/>
        <w:ind w:firstLine="480"/>
        <w:rPr>
          <w:color w:val="FF0000"/>
        </w:rPr>
      </w:pPr>
    </w:p>
    <w:p w:rsidR="000C70AB" w:rsidRDefault="00C4031C">
      <w:pPr>
        <w:pStyle w:val="12"/>
        <w:ind w:left="900" w:firstLineChars="0" w:firstLine="0"/>
        <w:jc w:val="center"/>
        <w:rPr>
          <w:color w:val="FF0000"/>
        </w:rPr>
      </w:pPr>
      <w:r>
        <w:rPr>
          <w:rFonts w:eastAsia="华文行楷" w:hint="eastAsia"/>
          <w:sz w:val="44"/>
          <w:szCs w:val="44"/>
        </w:rPr>
        <w:t>《以上》</w:t>
      </w:r>
    </w:p>
    <w:sectPr w:rsidR="000C70AB" w:rsidSect="00C377B9"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67EB" w:rsidRDefault="00DD67EB">
      <w:r>
        <w:separator/>
      </w:r>
    </w:p>
  </w:endnote>
  <w:endnote w:type="continuationSeparator" w:id="1">
    <w:p w:rsidR="00DD67EB" w:rsidRDefault="00DD67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微软雅黑"/>
    <w:panose1 w:val="00000000000000000000"/>
    <w:charset w:val="86"/>
    <w:family w:val="swiss"/>
    <w:notTrueType/>
    <w:pitch w:val="variable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AB" w:rsidRDefault="00C377B9">
    <w:pPr>
      <w:pStyle w:val="a5"/>
      <w:ind w:firstLine="480"/>
      <w:jc w:val="center"/>
    </w:pPr>
    <w:r w:rsidRPr="00C377B9">
      <w:fldChar w:fldCharType="begin"/>
    </w:r>
    <w:r w:rsidR="00C4031C">
      <w:instrText>PAGE   \* MERGEFORMAT</w:instrText>
    </w:r>
    <w:r w:rsidRPr="00C377B9">
      <w:fldChar w:fldCharType="separate"/>
    </w:r>
    <w:r w:rsidR="00120F5A" w:rsidRPr="00120F5A">
      <w:rPr>
        <w:noProof/>
        <w:lang w:val="zh-CN"/>
      </w:rPr>
      <w:t>7</w:t>
    </w:r>
    <w:r>
      <w:rPr>
        <w:lang w:val="zh-CN"/>
      </w:rPr>
      <w:fldChar w:fldCharType="end"/>
    </w:r>
  </w:p>
  <w:p w:rsidR="000C70AB" w:rsidRDefault="000C70AB">
    <w:pPr>
      <w:pStyle w:val="a5"/>
      <w:ind w:firstLine="48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67EB" w:rsidRDefault="00DD67EB">
      <w:r>
        <w:separator/>
      </w:r>
    </w:p>
  </w:footnote>
  <w:footnote w:type="continuationSeparator" w:id="1">
    <w:p w:rsidR="00DD67EB" w:rsidRDefault="00DD67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AB" w:rsidRDefault="000C70A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04432C28"/>
    <w:multiLevelType w:val="hybridMultilevel"/>
    <w:tmpl w:val="8F88C7C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E5B7574"/>
    <w:multiLevelType w:val="hybridMultilevel"/>
    <w:tmpl w:val="5CF213A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0F6F3B32"/>
    <w:multiLevelType w:val="hybridMultilevel"/>
    <w:tmpl w:val="B6BCF4A8"/>
    <w:lvl w:ilvl="0" w:tplc="490EF2FA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5">
    <w:nsid w:val="2C2A7CE1"/>
    <w:multiLevelType w:val="hybridMultilevel"/>
    <w:tmpl w:val="3AA8D17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390A7EB0"/>
    <w:multiLevelType w:val="hybridMultilevel"/>
    <w:tmpl w:val="CDFA85E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55E4621F"/>
    <w:multiLevelType w:val="hybridMultilevel"/>
    <w:tmpl w:val="4DCAAFE6"/>
    <w:lvl w:ilvl="0" w:tplc="47CCA9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27C8"/>
    <w:rsid w:val="0001022E"/>
    <w:rsid w:val="00013CD5"/>
    <w:rsid w:val="00014171"/>
    <w:rsid w:val="000217BD"/>
    <w:rsid w:val="00044F8C"/>
    <w:rsid w:val="000576E0"/>
    <w:rsid w:val="0006743D"/>
    <w:rsid w:val="0008794F"/>
    <w:rsid w:val="000A0A6D"/>
    <w:rsid w:val="000A382E"/>
    <w:rsid w:val="000B2AA6"/>
    <w:rsid w:val="000C70AB"/>
    <w:rsid w:val="000D362E"/>
    <w:rsid w:val="000E2EA5"/>
    <w:rsid w:val="000F18A6"/>
    <w:rsid w:val="000F18F3"/>
    <w:rsid w:val="00120F5A"/>
    <w:rsid w:val="00151EBA"/>
    <w:rsid w:val="0016344E"/>
    <w:rsid w:val="00170C62"/>
    <w:rsid w:val="001A2A94"/>
    <w:rsid w:val="001B6517"/>
    <w:rsid w:val="001B7A65"/>
    <w:rsid w:val="001F63CE"/>
    <w:rsid w:val="002157B3"/>
    <w:rsid w:val="002167C4"/>
    <w:rsid w:val="00216D46"/>
    <w:rsid w:val="00216DED"/>
    <w:rsid w:val="00217217"/>
    <w:rsid w:val="00236CAB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C2F39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A0A98"/>
    <w:rsid w:val="006F16F7"/>
    <w:rsid w:val="00717183"/>
    <w:rsid w:val="00744163"/>
    <w:rsid w:val="00755C30"/>
    <w:rsid w:val="00764A5E"/>
    <w:rsid w:val="0076519F"/>
    <w:rsid w:val="007A633A"/>
    <w:rsid w:val="007A6F97"/>
    <w:rsid w:val="007C6794"/>
    <w:rsid w:val="007F6A77"/>
    <w:rsid w:val="00814080"/>
    <w:rsid w:val="00831304"/>
    <w:rsid w:val="00875D7B"/>
    <w:rsid w:val="00884A5E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D2E49"/>
    <w:rsid w:val="009E7B6E"/>
    <w:rsid w:val="009F0DCF"/>
    <w:rsid w:val="009F4C0C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AC7A19"/>
    <w:rsid w:val="00B01624"/>
    <w:rsid w:val="00B70B04"/>
    <w:rsid w:val="00B95A53"/>
    <w:rsid w:val="00B965E3"/>
    <w:rsid w:val="00BA06EB"/>
    <w:rsid w:val="00BB2F0E"/>
    <w:rsid w:val="00BC6253"/>
    <w:rsid w:val="00BC64F8"/>
    <w:rsid w:val="00C05FD9"/>
    <w:rsid w:val="00C127E4"/>
    <w:rsid w:val="00C169C6"/>
    <w:rsid w:val="00C377B9"/>
    <w:rsid w:val="00C4031C"/>
    <w:rsid w:val="00C65691"/>
    <w:rsid w:val="00C740D0"/>
    <w:rsid w:val="00C7653B"/>
    <w:rsid w:val="00C7786F"/>
    <w:rsid w:val="00CB1FAC"/>
    <w:rsid w:val="00CF4633"/>
    <w:rsid w:val="00DA1770"/>
    <w:rsid w:val="00DC208B"/>
    <w:rsid w:val="00DD67EB"/>
    <w:rsid w:val="00DD7228"/>
    <w:rsid w:val="00DE5049"/>
    <w:rsid w:val="00DF0513"/>
    <w:rsid w:val="00E04734"/>
    <w:rsid w:val="00E368C4"/>
    <w:rsid w:val="00E55332"/>
    <w:rsid w:val="00E80A1B"/>
    <w:rsid w:val="00E8146E"/>
    <w:rsid w:val="00EA6E7A"/>
    <w:rsid w:val="00EB21C0"/>
    <w:rsid w:val="00EC2B63"/>
    <w:rsid w:val="00ED2A6B"/>
    <w:rsid w:val="00EF4AFB"/>
    <w:rsid w:val="00F027C8"/>
    <w:rsid w:val="00F31A52"/>
    <w:rsid w:val="00F369DC"/>
    <w:rsid w:val="00F4053C"/>
    <w:rsid w:val="00F54AE3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7B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C377B9"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377B9"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377B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377B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sid w:val="00C377B9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C377B9"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sid w:val="00C377B9"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C377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C377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C377B9"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rsid w:val="00C377B9"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rsid w:val="00C377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sid w:val="00C377B9"/>
    <w:rPr>
      <w:color w:val="800080"/>
      <w:u w:val="single"/>
    </w:rPr>
  </w:style>
  <w:style w:type="character" w:styleId="a9">
    <w:name w:val="Hyperlink"/>
    <w:uiPriority w:val="99"/>
    <w:unhideWhenUsed/>
    <w:qFormat/>
    <w:rsid w:val="00C377B9"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sid w:val="00C377B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C377B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C377B9"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C377B9"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C377B9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C377B9"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sid w:val="00C377B9"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sid w:val="00C377B9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rsid w:val="00C377B9"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rsid w:val="00C377B9"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C377B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sid w:val="00C377B9"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rsid w:val="00C377B9"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sid w:val="00C377B9"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rsid w:val="00C377B9"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a">
    <w:name w:val="List Paragraph"/>
    <w:basedOn w:val="a"/>
    <w:uiPriority w:val="99"/>
    <w:rsid w:val="00216DE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a">
    <w:name w:val="List Paragraph"/>
    <w:basedOn w:val="a"/>
    <w:uiPriority w:val="99"/>
    <w:rsid w:val="00216DED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D7E5A249-5005-4016-8419-DC114F53FE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12</Pages>
  <Words>173</Words>
  <Characters>987</Characters>
  <Application>Microsoft Office Word</Application>
  <DocSecurity>0</DocSecurity>
  <Lines>8</Lines>
  <Paragraphs>2</Paragraphs>
  <ScaleCrop>false</ScaleCrop>
  <Company>Naiya/NEEA</Company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孙惠琴</cp:lastModifiedBy>
  <cp:revision>117</cp:revision>
  <cp:lastPrinted>2020-07-25T07:17:00Z</cp:lastPrinted>
  <dcterms:created xsi:type="dcterms:W3CDTF">2018-12-21T01:48:00Z</dcterms:created>
  <dcterms:modified xsi:type="dcterms:W3CDTF">2020-08-18T08:36:00Z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