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1255">
      <w:pPr>
        <w:widowControl/>
        <w:wordWrap w:val="0"/>
        <w:spacing w:before="100" w:beforeAutospacing="1" w:after="100" w:afterAutospacing="1"/>
        <w:jc w:val="center"/>
        <w:rPr>
          <w:rFonts w:ascii="黑体" w:eastAsia="黑体" w:hAnsi="宋体" w:cs="宋体"/>
          <w:bCs/>
          <w:color w:val="FF0000"/>
          <w:kern w:val="0"/>
          <w:sz w:val="84"/>
          <w:szCs w:val="84"/>
        </w:rPr>
      </w:pPr>
      <w:r>
        <w:rPr>
          <w:rFonts w:ascii="黑体" w:eastAsia="黑体" w:hAnsi="宋体" w:cs="宋体" w:hint="eastAsia"/>
          <w:bCs/>
          <w:color w:val="FF0000"/>
          <w:kern w:val="0"/>
          <w:sz w:val="84"/>
          <w:szCs w:val="84"/>
        </w:rPr>
        <w:t xml:space="preserve"> </w:t>
      </w:r>
      <w:r>
        <w:rPr>
          <w:rFonts w:ascii="黑体" w:eastAsia="黑体" w:hAnsi="宋体" w:cs="宋体" w:hint="eastAsia"/>
          <w:bCs/>
          <w:color w:val="FF0000"/>
          <w:kern w:val="0"/>
          <w:sz w:val="84"/>
          <w:szCs w:val="84"/>
        </w:rPr>
        <w:t>教</w:t>
      </w:r>
      <w:r>
        <w:rPr>
          <w:rFonts w:ascii="黑体" w:eastAsia="黑体" w:hAnsi="宋体" w:cs="宋体" w:hint="eastAsia"/>
          <w:bCs/>
          <w:color w:val="FF0000"/>
          <w:kern w:val="0"/>
          <w:sz w:val="84"/>
          <w:szCs w:val="84"/>
        </w:rPr>
        <w:t xml:space="preserve"> </w:t>
      </w:r>
      <w:r>
        <w:rPr>
          <w:rFonts w:ascii="黑体" w:eastAsia="黑体" w:hAnsi="宋体" w:cs="宋体" w:hint="eastAsia"/>
          <w:bCs/>
          <w:color w:val="FF0000"/>
          <w:kern w:val="0"/>
          <w:sz w:val="84"/>
          <w:szCs w:val="84"/>
        </w:rPr>
        <w:t>学</w:t>
      </w:r>
      <w:r>
        <w:rPr>
          <w:rFonts w:ascii="黑体" w:eastAsia="黑体" w:hAnsi="宋体" w:cs="宋体" w:hint="eastAsia"/>
          <w:bCs/>
          <w:color w:val="FF0000"/>
          <w:kern w:val="0"/>
          <w:sz w:val="84"/>
          <w:szCs w:val="84"/>
        </w:rPr>
        <w:t xml:space="preserve"> </w:t>
      </w:r>
      <w:r>
        <w:rPr>
          <w:rFonts w:ascii="黑体" w:eastAsia="黑体" w:hAnsi="宋体" w:cs="宋体" w:hint="eastAsia"/>
          <w:bCs/>
          <w:color w:val="FF0000"/>
          <w:kern w:val="0"/>
          <w:sz w:val="84"/>
          <w:szCs w:val="84"/>
        </w:rPr>
        <w:t>工</w:t>
      </w:r>
      <w:r>
        <w:rPr>
          <w:rFonts w:ascii="黑体" w:eastAsia="黑体" w:hAnsi="宋体" w:cs="宋体" w:hint="eastAsia"/>
          <w:bCs/>
          <w:color w:val="FF0000"/>
          <w:kern w:val="0"/>
          <w:sz w:val="84"/>
          <w:szCs w:val="84"/>
        </w:rPr>
        <w:t xml:space="preserve"> </w:t>
      </w:r>
      <w:r>
        <w:rPr>
          <w:rFonts w:ascii="黑体" w:eastAsia="黑体" w:hAnsi="宋体" w:cs="宋体" w:hint="eastAsia"/>
          <w:bCs/>
          <w:color w:val="FF0000"/>
          <w:kern w:val="0"/>
          <w:sz w:val="84"/>
          <w:szCs w:val="84"/>
        </w:rPr>
        <w:t>作</w:t>
      </w:r>
      <w:r>
        <w:rPr>
          <w:rFonts w:ascii="黑体" w:eastAsia="黑体" w:hAnsi="宋体" w:cs="宋体" w:hint="eastAsia"/>
          <w:bCs/>
          <w:color w:val="FF0000"/>
          <w:kern w:val="0"/>
          <w:sz w:val="84"/>
          <w:szCs w:val="84"/>
        </w:rPr>
        <w:t xml:space="preserve"> </w:t>
      </w:r>
      <w:r>
        <w:rPr>
          <w:rFonts w:ascii="黑体" w:eastAsia="黑体" w:hAnsi="宋体" w:cs="宋体" w:hint="eastAsia"/>
          <w:bCs/>
          <w:color w:val="FF0000"/>
          <w:kern w:val="0"/>
          <w:sz w:val="84"/>
          <w:szCs w:val="84"/>
        </w:rPr>
        <w:t>快</w:t>
      </w:r>
      <w:r>
        <w:rPr>
          <w:rFonts w:ascii="黑体" w:eastAsia="黑体" w:hAnsi="宋体" w:cs="宋体" w:hint="eastAsia"/>
          <w:bCs/>
          <w:color w:val="FF0000"/>
          <w:kern w:val="0"/>
          <w:sz w:val="84"/>
          <w:szCs w:val="84"/>
        </w:rPr>
        <w:t xml:space="preserve"> </w:t>
      </w:r>
      <w:r>
        <w:rPr>
          <w:rFonts w:ascii="黑体" w:eastAsia="黑体" w:hAnsi="宋体" w:cs="宋体" w:hint="eastAsia"/>
          <w:bCs/>
          <w:color w:val="FF0000"/>
          <w:kern w:val="0"/>
          <w:sz w:val="84"/>
          <w:szCs w:val="84"/>
        </w:rPr>
        <w:t>讯</w:t>
      </w:r>
    </w:p>
    <w:p w:rsidR="00000000" w:rsidRDefault="00161255">
      <w:pPr>
        <w:widowControl/>
        <w:wordWrap w:val="0"/>
        <w:spacing w:beforeLines="60" w:line="280" w:lineRule="exact"/>
        <w:ind w:firstLineChars="300" w:firstLine="720"/>
        <w:rPr>
          <w:rFonts w:ascii="宋体" w:hAnsi="宋体" w:cs="宋体"/>
          <w:bCs/>
          <w:color w:val="800000"/>
          <w:kern w:val="0"/>
          <w:sz w:val="24"/>
        </w:rPr>
      </w:pPr>
      <w:r>
        <w:rPr>
          <w:rFonts w:ascii="宋体" w:hAnsi="宋体" w:cs="宋体" w:hint="eastAsia"/>
          <w:bCs/>
          <w:color w:val="800000"/>
          <w:kern w:val="0"/>
          <w:sz w:val="24"/>
        </w:rPr>
        <w:t>主办：教务处</w:t>
      </w:r>
      <w:r>
        <w:rPr>
          <w:rFonts w:ascii="宋体" w:hAnsi="宋体" w:cs="宋体" w:hint="eastAsia"/>
          <w:bCs/>
          <w:color w:val="800000"/>
          <w:kern w:val="0"/>
          <w:sz w:val="24"/>
        </w:rPr>
        <w:t xml:space="preserve">     </w:t>
      </w:r>
      <w:r>
        <w:rPr>
          <w:rFonts w:ascii="宋体" w:hAnsi="宋体" w:cs="宋体"/>
          <w:bCs/>
          <w:color w:val="800000"/>
          <w:kern w:val="0"/>
          <w:sz w:val="24"/>
        </w:rPr>
        <w:t xml:space="preserve">    </w:t>
      </w:r>
      <w:r>
        <w:rPr>
          <w:rFonts w:ascii="宋体" w:hAnsi="宋体" w:cs="宋体" w:hint="eastAsia"/>
          <w:bCs/>
          <w:color w:val="800000"/>
          <w:kern w:val="0"/>
          <w:sz w:val="24"/>
        </w:rPr>
        <w:t xml:space="preserve">    201</w:t>
      </w:r>
      <w:r>
        <w:rPr>
          <w:rFonts w:ascii="宋体" w:hAnsi="宋体" w:cs="宋体"/>
          <w:bCs/>
          <w:color w:val="800000"/>
          <w:kern w:val="0"/>
          <w:sz w:val="24"/>
        </w:rPr>
        <w:t>9</w:t>
      </w:r>
      <w:r>
        <w:rPr>
          <w:rFonts w:ascii="宋体" w:hAnsi="宋体" w:cs="宋体" w:hint="eastAsia"/>
          <w:bCs/>
          <w:color w:val="800000"/>
          <w:kern w:val="0"/>
          <w:sz w:val="24"/>
        </w:rPr>
        <w:t>年第</w:t>
      </w:r>
      <w:r>
        <w:rPr>
          <w:rFonts w:ascii="宋体" w:hAnsi="宋体" w:cs="宋体" w:hint="eastAsia"/>
          <w:bCs/>
          <w:color w:val="800000"/>
          <w:kern w:val="0"/>
          <w:sz w:val="24"/>
        </w:rPr>
        <w:t xml:space="preserve"> </w:t>
      </w:r>
      <w:r>
        <w:rPr>
          <w:rFonts w:ascii="宋体" w:hAnsi="宋体" w:cs="宋体"/>
          <w:bCs/>
          <w:color w:val="800000"/>
          <w:kern w:val="0"/>
          <w:sz w:val="24"/>
        </w:rPr>
        <w:t>0</w:t>
      </w:r>
      <w:r w:rsidR="00DB15E1">
        <w:rPr>
          <w:rFonts w:ascii="宋体" w:hAnsi="宋体" w:cs="宋体" w:hint="eastAsia"/>
          <w:bCs/>
          <w:color w:val="800000"/>
          <w:kern w:val="0"/>
          <w:sz w:val="24"/>
        </w:rPr>
        <w:t>5</w:t>
      </w:r>
      <w:r>
        <w:rPr>
          <w:rFonts w:ascii="宋体" w:hAnsi="宋体" w:cs="宋体" w:hint="eastAsia"/>
          <w:bCs/>
          <w:color w:val="800000"/>
          <w:kern w:val="0"/>
          <w:sz w:val="24"/>
        </w:rPr>
        <w:t>期</w:t>
      </w:r>
      <w:r>
        <w:rPr>
          <w:rFonts w:ascii="宋体" w:hAnsi="宋体" w:cs="宋体" w:hint="eastAsia"/>
          <w:bCs/>
          <w:color w:val="800000"/>
          <w:kern w:val="0"/>
          <w:sz w:val="24"/>
        </w:rPr>
        <w:t xml:space="preserve">  </w:t>
      </w:r>
      <w:r>
        <w:rPr>
          <w:rFonts w:ascii="宋体" w:hAnsi="宋体" w:cs="宋体"/>
          <w:bCs/>
          <w:color w:val="800000"/>
          <w:kern w:val="0"/>
          <w:sz w:val="24"/>
        </w:rPr>
        <w:t xml:space="preserve">   </w:t>
      </w:r>
      <w:r>
        <w:rPr>
          <w:rFonts w:ascii="宋体" w:hAnsi="宋体" w:cs="宋体" w:hint="eastAsia"/>
          <w:bCs/>
          <w:color w:val="800000"/>
          <w:kern w:val="0"/>
          <w:sz w:val="24"/>
        </w:rPr>
        <w:t xml:space="preserve">  </w:t>
      </w:r>
      <w:r>
        <w:rPr>
          <w:rFonts w:ascii="宋体" w:hAnsi="宋体" w:cs="宋体" w:hint="eastAsia"/>
          <w:bCs/>
          <w:color w:val="800000"/>
          <w:kern w:val="0"/>
          <w:sz w:val="24"/>
        </w:rPr>
        <w:t>日期：</w:t>
      </w:r>
      <w:r>
        <w:rPr>
          <w:rFonts w:ascii="宋体" w:hAnsi="宋体" w:cs="宋体" w:hint="eastAsia"/>
          <w:bCs/>
          <w:color w:val="800000"/>
          <w:kern w:val="0"/>
          <w:sz w:val="24"/>
        </w:rPr>
        <w:t>201</w:t>
      </w:r>
      <w:r>
        <w:rPr>
          <w:rFonts w:ascii="宋体" w:hAnsi="宋体" w:cs="宋体"/>
          <w:bCs/>
          <w:color w:val="800000"/>
          <w:kern w:val="0"/>
          <w:sz w:val="24"/>
        </w:rPr>
        <w:t>9</w:t>
      </w:r>
      <w:r>
        <w:rPr>
          <w:rFonts w:ascii="宋体" w:hAnsi="宋体" w:cs="宋体" w:hint="eastAsia"/>
          <w:bCs/>
          <w:color w:val="800000"/>
          <w:kern w:val="0"/>
          <w:sz w:val="24"/>
        </w:rPr>
        <w:t>年</w:t>
      </w:r>
      <w:r w:rsidR="00DB15E1">
        <w:rPr>
          <w:rFonts w:ascii="宋体" w:hAnsi="宋体" w:cs="宋体" w:hint="eastAsia"/>
          <w:bCs/>
          <w:color w:val="800000"/>
          <w:kern w:val="0"/>
          <w:sz w:val="24"/>
        </w:rPr>
        <w:t>4</w:t>
      </w:r>
      <w:r>
        <w:rPr>
          <w:rFonts w:ascii="宋体" w:hAnsi="宋体" w:cs="宋体" w:hint="eastAsia"/>
          <w:bCs/>
          <w:color w:val="800000"/>
          <w:kern w:val="0"/>
          <w:sz w:val="24"/>
        </w:rPr>
        <w:t>月</w:t>
      </w:r>
      <w:r w:rsidR="00DB15E1">
        <w:rPr>
          <w:rFonts w:ascii="宋体" w:hAnsi="宋体" w:cs="宋体" w:hint="eastAsia"/>
          <w:bCs/>
          <w:color w:val="800000"/>
          <w:kern w:val="0"/>
          <w:sz w:val="24"/>
        </w:rPr>
        <w:t>1</w:t>
      </w:r>
      <w:r>
        <w:rPr>
          <w:rFonts w:ascii="宋体" w:hAnsi="宋体" w:cs="宋体" w:hint="eastAsia"/>
          <w:bCs/>
          <w:color w:val="800000"/>
          <w:kern w:val="0"/>
          <w:sz w:val="24"/>
        </w:rPr>
        <w:t>日</w:t>
      </w:r>
    </w:p>
    <w:p w:rsidR="00000000" w:rsidRDefault="00161255">
      <w:pPr>
        <w:widowControl/>
        <w:wordWrap w:val="0"/>
        <w:spacing w:line="240" w:lineRule="exact"/>
        <w:jc w:val="center"/>
        <w:rPr>
          <w:rFonts w:ascii="黑体" w:eastAsia="黑体" w:hAnsi="宋体" w:cs="宋体"/>
          <w:b/>
          <w:bCs/>
          <w:color w:val="FF0000"/>
          <w:kern w:val="0"/>
          <w:szCs w:val="21"/>
        </w:rPr>
      </w:pPr>
      <w:r>
        <w:rPr>
          <w:rFonts w:ascii="黑体" w:eastAsia="黑体" w:hAnsi="宋体" w:cs="宋体" w:hint="eastAsia"/>
          <w:b/>
          <w:bCs/>
          <w:color w:val="FF0000"/>
          <w:kern w:val="0"/>
          <w:szCs w:val="21"/>
        </w:rPr>
        <w:t>——</w:t>
      </w:r>
      <w:proofErr w:type="gramStart"/>
      <w:r>
        <w:rPr>
          <w:rFonts w:ascii="黑体" w:eastAsia="黑体" w:hAnsi="宋体" w:cs="宋体" w:hint="eastAsia"/>
          <w:b/>
          <w:bCs/>
          <w:color w:val="FF0000"/>
          <w:kern w:val="0"/>
          <w:szCs w:val="21"/>
        </w:rPr>
        <w:t>————————————————————————————————————————</w:t>
      </w:r>
      <w:proofErr w:type="gramEnd"/>
    </w:p>
    <w:p w:rsidR="00000000" w:rsidRDefault="00DB15E1">
      <w:pPr>
        <w:spacing w:beforeLines="250" w:afterLines="100" w:line="560" w:lineRule="exact"/>
        <w:jc w:val="center"/>
        <w:rPr>
          <w:rFonts w:ascii="黑体" w:eastAsia="黑体"/>
          <w:color w:val="FF0000"/>
          <w:sz w:val="40"/>
          <w:szCs w:val="32"/>
        </w:rPr>
      </w:pPr>
      <w:bookmarkStart w:id="0" w:name="_GoBack"/>
      <w:bookmarkEnd w:id="0"/>
      <w:r w:rsidRPr="00DB15E1">
        <w:rPr>
          <w:rFonts w:ascii="黑体" w:eastAsia="黑体" w:hint="eastAsia"/>
          <w:color w:val="FF0000"/>
          <w:sz w:val="40"/>
          <w:szCs w:val="32"/>
        </w:rPr>
        <w:t>学校开展首轮教学大纲重构评审工作</w:t>
      </w:r>
    </w:p>
    <w:p w:rsidR="00DB15E1" w:rsidRPr="00DB15E1" w:rsidRDefault="00DB15E1" w:rsidP="00DB15E1">
      <w:pPr>
        <w:pStyle w:val="a5"/>
        <w:shd w:val="clear" w:color="auto" w:fill="FFFFFF"/>
        <w:spacing w:before="0" w:beforeAutospacing="0" w:after="0" w:afterAutospacing="0" w:line="500" w:lineRule="exact"/>
        <w:ind w:firstLine="480"/>
        <w:rPr>
          <w:sz w:val="28"/>
          <w:szCs w:val="28"/>
        </w:rPr>
      </w:pPr>
      <w:r>
        <w:rPr>
          <w:rFonts w:hint="eastAsia"/>
          <w:sz w:val="28"/>
          <w:szCs w:val="28"/>
        </w:rPr>
        <w:t xml:space="preserve"> </w:t>
      </w:r>
      <w:r w:rsidRPr="00DB15E1">
        <w:rPr>
          <w:rFonts w:hint="eastAsia"/>
          <w:sz w:val="28"/>
          <w:szCs w:val="28"/>
        </w:rPr>
        <w:t>人才培养方案是学校开展教学工作的基础，本轮人才培养方案重构是在国际工程教育专业认证、“新工科”建设、“以本为本”要求等大背景下开展的，体现在教学理念、课程体系、教学内容、教学方法和手段、评价体系等全方位的重新构建，目前，工作进入教学大纲评审环节。为严把教学质量关，真正实现重构工作的有效落地，教务处于3月28日组织学校首轮教学大纲评审，参加抽查评审的9门课程分别是自动化专业、建</w:t>
      </w:r>
      <w:proofErr w:type="gramStart"/>
      <w:r w:rsidRPr="00DB15E1">
        <w:rPr>
          <w:rFonts w:hint="eastAsia"/>
          <w:sz w:val="28"/>
          <w:szCs w:val="28"/>
        </w:rPr>
        <w:t>环专业</w:t>
      </w:r>
      <w:proofErr w:type="gramEnd"/>
      <w:r w:rsidRPr="00DB15E1">
        <w:rPr>
          <w:rFonts w:hint="eastAsia"/>
          <w:sz w:val="28"/>
          <w:szCs w:val="28"/>
        </w:rPr>
        <w:t>部分核心课程和基础学院部分主要基础课程。</w:t>
      </w:r>
    </w:p>
    <w:p w:rsidR="00DB15E1" w:rsidRPr="00DB15E1" w:rsidRDefault="00DB15E1" w:rsidP="00DB15E1">
      <w:pPr>
        <w:pStyle w:val="a5"/>
        <w:shd w:val="clear" w:color="auto" w:fill="FFFFFF"/>
        <w:spacing w:before="0" w:beforeAutospacing="0" w:after="0" w:afterAutospacing="0" w:line="500" w:lineRule="exact"/>
        <w:ind w:firstLine="480"/>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3054985</wp:posOffset>
            </wp:positionH>
            <wp:positionV relativeFrom="paragraph">
              <wp:posOffset>722630</wp:posOffset>
            </wp:positionV>
            <wp:extent cx="2732405" cy="2044065"/>
            <wp:effectExtent l="19050" t="0" r="0" b="0"/>
            <wp:wrapSquare wrapText="bothSides"/>
            <wp:docPr id="4" name="图片 4" descr="C:\Users\ADMINI~1\AppData\Local\Temp\WeChat Files\140403615917488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140403615917488764.jpg"/>
                    <pic:cNvPicPr>
                      <a:picLocks noChangeAspect="1" noChangeArrowheads="1"/>
                    </pic:cNvPicPr>
                  </pic:nvPicPr>
                  <pic:blipFill>
                    <a:blip r:embed="rId6" cstate="print"/>
                    <a:srcRect/>
                    <a:stretch>
                      <a:fillRect/>
                    </a:stretch>
                  </pic:blipFill>
                  <pic:spPr bwMode="auto">
                    <a:xfrm>
                      <a:off x="0" y="0"/>
                      <a:ext cx="2732405" cy="2044065"/>
                    </a:xfrm>
                    <a:prstGeom prst="rect">
                      <a:avLst/>
                    </a:prstGeom>
                    <a:noFill/>
                    <a:ln w="9525">
                      <a:noFill/>
                      <a:miter lim="800000"/>
                      <a:headEnd/>
                      <a:tailEnd/>
                    </a:ln>
                  </pic:spPr>
                </pic:pic>
              </a:graphicData>
            </a:graphic>
          </wp:anchor>
        </w:drawing>
      </w:r>
      <w:r>
        <w:rPr>
          <w:rFonts w:hint="eastAsia"/>
          <w:sz w:val="28"/>
          <w:szCs w:val="28"/>
        </w:rPr>
        <w:t xml:space="preserve"> </w:t>
      </w:r>
      <w:r w:rsidRPr="00DB15E1">
        <w:rPr>
          <w:rFonts w:hint="eastAsia"/>
          <w:sz w:val="28"/>
          <w:szCs w:val="28"/>
        </w:rPr>
        <w:t>评审会由分管教学副院长汇报学院总体情况和专业负责人或课程负责人汇报课程大纲制定情况、专家问询及评议、专家给出评审意见或建议等环节构成。评审主要侧重在教学内容的重构是否贯彻落实了人才培养方案重构思想，课程教学目标是否支撑人才培养目标达成和毕业要求，新大纲是否体现新工科元素，是否体现学科知识与技术最新进展和社会需求及专业特色，对学习效果评价方式是否科学合理及标准等方面，最终8门课程获得有条件通过，1门课程未获通过。</w:t>
      </w:r>
    </w:p>
    <w:p w:rsidR="00DB15E1" w:rsidRDefault="00DB15E1" w:rsidP="00DB15E1">
      <w:pPr>
        <w:pStyle w:val="a5"/>
        <w:shd w:val="clear" w:color="auto" w:fill="FFFFFF"/>
        <w:spacing w:before="0" w:beforeAutospacing="0" w:after="0" w:afterAutospacing="0" w:line="500" w:lineRule="exact"/>
        <w:ind w:firstLine="480"/>
        <w:rPr>
          <w:rFonts w:hint="eastAsia"/>
          <w:sz w:val="28"/>
          <w:szCs w:val="28"/>
        </w:rPr>
      </w:pPr>
      <w:r>
        <w:rPr>
          <w:rFonts w:hint="eastAsia"/>
          <w:sz w:val="28"/>
          <w:szCs w:val="28"/>
        </w:rPr>
        <w:t xml:space="preserve"> </w:t>
      </w:r>
      <w:r w:rsidRPr="00DB15E1">
        <w:rPr>
          <w:rFonts w:hint="eastAsia"/>
          <w:sz w:val="28"/>
          <w:szCs w:val="28"/>
        </w:rPr>
        <w:t>按照总体安排，教学大纲评审工作于4月底前全部完成。各学院务必高度重视并加强研讨，高质量完成教学大纲的制定工作，为实现“一流本科”打下坚实基础。</w:t>
      </w:r>
    </w:p>
    <w:p w:rsidR="00161255" w:rsidRDefault="00161255">
      <w:pPr>
        <w:spacing w:line="500" w:lineRule="exact"/>
        <w:ind w:firstLineChars="1743" w:firstLine="4880"/>
        <w:rPr>
          <w:rFonts w:ascii="宋体" w:hAnsi="宋体" w:cs="宋体" w:hint="eastAsia"/>
          <w:kern w:val="0"/>
          <w:sz w:val="28"/>
          <w:szCs w:val="28"/>
        </w:rPr>
      </w:pPr>
      <w:r>
        <w:rPr>
          <w:rFonts w:ascii="宋体" w:hAnsi="宋体" w:cs="宋体" w:hint="eastAsia"/>
          <w:kern w:val="0"/>
          <w:sz w:val="28"/>
          <w:szCs w:val="28"/>
        </w:rPr>
        <w:t>（稿件来源：</w:t>
      </w:r>
      <w:r w:rsidR="00DB15E1">
        <w:rPr>
          <w:rFonts w:ascii="宋体" w:hAnsi="宋体" w:cs="宋体" w:hint="eastAsia"/>
          <w:kern w:val="0"/>
          <w:sz w:val="28"/>
          <w:szCs w:val="28"/>
        </w:rPr>
        <w:t>教研</w:t>
      </w:r>
      <w:r>
        <w:rPr>
          <w:rFonts w:ascii="宋体" w:hAnsi="宋体" w:cs="宋体" w:hint="eastAsia"/>
          <w:kern w:val="0"/>
          <w:sz w:val="28"/>
          <w:szCs w:val="28"/>
        </w:rPr>
        <w:t>科·</w:t>
      </w:r>
      <w:r w:rsidR="00DB15E1">
        <w:rPr>
          <w:rFonts w:ascii="宋体" w:hAnsi="宋体" w:cs="宋体" w:hint="eastAsia"/>
          <w:kern w:val="0"/>
          <w:sz w:val="28"/>
          <w:szCs w:val="28"/>
        </w:rPr>
        <w:t>邓敏</w:t>
      </w:r>
      <w:r>
        <w:rPr>
          <w:rFonts w:ascii="宋体" w:hAnsi="宋体" w:cs="宋体" w:hint="eastAsia"/>
          <w:kern w:val="0"/>
          <w:sz w:val="28"/>
          <w:szCs w:val="28"/>
        </w:rPr>
        <w:t>）</w:t>
      </w:r>
    </w:p>
    <w:sectPr w:rsidR="00161255">
      <w:headerReference w:type="default" r:id="rId7"/>
      <w:pgSz w:w="11906" w:h="16838"/>
      <w:pgMar w:top="1701" w:right="1274" w:bottom="85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55" w:rsidRDefault="00161255">
      <w:r>
        <w:separator/>
      </w:r>
    </w:p>
  </w:endnote>
  <w:endnote w:type="continuationSeparator" w:id="0">
    <w:p w:rsidR="00161255" w:rsidRDefault="00161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55" w:rsidRDefault="00161255">
      <w:r>
        <w:separator/>
      </w:r>
    </w:p>
  </w:footnote>
  <w:footnote w:type="continuationSeparator" w:id="0">
    <w:p w:rsidR="00161255" w:rsidRDefault="00161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125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0DF"/>
    <w:rsid w:val="00161255"/>
    <w:rsid w:val="00530166"/>
    <w:rsid w:val="00B420DF"/>
    <w:rsid w:val="00DB1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Pr>
      <w:rFonts w:eastAsia="宋体"/>
      <w:kern w:val="2"/>
      <w:sz w:val="18"/>
      <w:szCs w:val="18"/>
      <w:lang w:val="en-US" w:eastAsia="zh-CN" w:bidi="ar-SA"/>
    </w:rPr>
  </w:style>
  <w:style w:type="paragraph" w:styleId="a4">
    <w:name w:val="footer"/>
    <w:basedOn w:val="a"/>
    <w:link w:val="Char0"/>
    <w:pPr>
      <w:tabs>
        <w:tab w:val="center" w:pos="4153"/>
        <w:tab w:val="right" w:pos="8306"/>
      </w:tabs>
      <w:snapToGrid w:val="0"/>
      <w:jc w:val="left"/>
    </w:pPr>
    <w:rPr>
      <w:sz w:val="18"/>
      <w:szCs w:val="18"/>
      <w:lang/>
    </w:rPr>
  </w:style>
  <w:style w:type="character" w:customStyle="1" w:styleId="Char0">
    <w:name w:val="页脚 Char"/>
    <w:link w:val="a4"/>
    <w:rPr>
      <w:kern w:val="2"/>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6">
    <w:name w:val="Balloon Text"/>
    <w:basedOn w:val="a"/>
    <w:link w:val="Char1"/>
    <w:rsid w:val="00DB15E1"/>
    <w:rPr>
      <w:sz w:val="18"/>
      <w:szCs w:val="18"/>
    </w:rPr>
  </w:style>
  <w:style w:type="character" w:customStyle="1" w:styleId="Char1">
    <w:name w:val="批注框文本 Char"/>
    <w:basedOn w:val="a0"/>
    <w:link w:val="a6"/>
    <w:rsid w:val="00DB15E1"/>
    <w:rPr>
      <w:kern w:val="2"/>
      <w:sz w:val="18"/>
      <w:szCs w:val="18"/>
    </w:rPr>
  </w:style>
</w:styles>
</file>

<file path=word/webSettings.xml><?xml version="1.0" encoding="utf-8"?>
<w:webSettings xmlns:r="http://schemas.openxmlformats.org/officeDocument/2006/relationships" xmlns:w="http://schemas.openxmlformats.org/wordprocessingml/2006/main">
  <w:divs>
    <w:div w:id="65230642">
      <w:bodyDiv w:val="1"/>
      <w:marLeft w:val="0"/>
      <w:marRight w:val="0"/>
      <w:marTop w:val="0"/>
      <w:marBottom w:val="0"/>
      <w:divBdr>
        <w:top w:val="none" w:sz="0" w:space="0" w:color="auto"/>
        <w:left w:val="none" w:sz="0" w:space="0" w:color="auto"/>
        <w:bottom w:val="none" w:sz="0" w:space="0" w:color="auto"/>
        <w:right w:val="none" w:sz="0" w:space="0" w:color="auto"/>
      </w:divBdr>
    </w:div>
    <w:div w:id="1012415896">
      <w:bodyDiv w:val="1"/>
      <w:marLeft w:val="0"/>
      <w:marRight w:val="0"/>
      <w:marTop w:val="0"/>
      <w:marBottom w:val="0"/>
      <w:divBdr>
        <w:top w:val="none" w:sz="0" w:space="0" w:color="auto"/>
        <w:left w:val="none" w:sz="0" w:space="0" w:color="auto"/>
        <w:bottom w:val="none" w:sz="0" w:space="0" w:color="auto"/>
        <w:right w:val="none" w:sz="0" w:space="0" w:color="auto"/>
      </w:divBdr>
      <w:divsChild>
        <w:div w:id="1104687142">
          <w:marLeft w:val="0"/>
          <w:marRight w:val="0"/>
          <w:marTop w:val="0"/>
          <w:marBottom w:val="0"/>
          <w:divBdr>
            <w:top w:val="none" w:sz="0" w:space="0" w:color="auto"/>
            <w:left w:val="none" w:sz="0" w:space="0" w:color="auto"/>
            <w:bottom w:val="none" w:sz="0" w:space="0" w:color="auto"/>
            <w:right w:val="none" w:sz="0" w:space="0" w:color="auto"/>
          </w:divBdr>
        </w:div>
      </w:divsChild>
    </w:div>
    <w:div w:id="1319068335">
      <w:bodyDiv w:val="1"/>
      <w:marLeft w:val="0"/>
      <w:marRight w:val="0"/>
      <w:marTop w:val="0"/>
      <w:marBottom w:val="0"/>
      <w:divBdr>
        <w:top w:val="none" w:sz="0" w:space="0" w:color="auto"/>
        <w:left w:val="none" w:sz="0" w:space="0" w:color="auto"/>
        <w:bottom w:val="none" w:sz="0" w:space="0" w:color="auto"/>
        <w:right w:val="none" w:sz="0" w:space="0" w:color="auto"/>
      </w:divBdr>
    </w:div>
    <w:div w:id="1348560727">
      <w:bodyDiv w:val="1"/>
      <w:marLeft w:val="0"/>
      <w:marRight w:val="0"/>
      <w:marTop w:val="0"/>
      <w:marBottom w:val="0"/>
      <w:divBdr>
        <w:top w:val="none" w:sz="0" w:space="0" w:color="auto"/>
        <w:left w:val="none" w:sz="0" w:space="0" w:color="auto"/>
        <w:bottom w:val="none" w:sz="0" w:space="0" w:color="auto"/>
        <w:right w:val="none" w:sz="0" w:space="0" w:color="auto"/>
      </w:divBdr>
      <w:divsChild>
        <w:div w:id="17121607">
          <w:marLeft w:val="0"/>
          <w:marRight w:val="0"/>
          <w:marTop w:val="0"/>
          <w:marBottom w:val="0"/>
          <w:divBdr>
            <w:top w:val="none" w:sz="0" w:space="0" w:color="auto"/>
            <w:left w:val="none" w:sz="0" w:space="0" w:color="auto"/>
            <w:bottom w:val="none" w:sz="0" w:space="0" w:color="auto"/>
            <w:right w:val="none" w:sz="0" w:space="0" w:color="auto"/>
          </w:divBdr>
        </w:div>
      </w:divsChild>
    </w:div>
    <w:div w:id="1501193862">
      <w:bodyDiv w:val="1"/>
      <w:marLeft w:val="0"/>
      <w:marRight w:val="0"/>
      <w:marTop w:val="0"/>
      <w:marBottom w:val="0"/>
      <w:divBdr>
        <w:top w:val="none" w:sz="0" w:space="0" w:color="auto"/>
        <w:left w:val="none" w:sz="0" w:space="0" w:color="auto"/>
        <w:bottom w:val="none" w:sz="0" w:space="0" w:color="auto"/>
        <w:right w:val="none" w:sz="0" w:space="0" w:color="auto"/>
      </w:divBdr>
      <w:divsChild>
        <w:div w:id="111828304">
          <w:marLeft w:val="0"/>
          <w:marRight w:val="0"/>
          <w:marTop w:val="0"/>
          <w:marBottom w:val="0"/>
          <w:divBdr>
            <w:top w:val="none" w:sz="0" w:space="0" w:color="auto"/>
            <w:left w:val="none" w:sz="0" w:space="0" w:color="auto"/>
            <w:bottom w:val="none" w:sz="0" w:space="0" w:color="auto"/>
            <w:right w:val="none" w:sz="0" w:space="0" w:color="auto"/>
          </w:divBdr>
        </w:div>
      </w:divsChild>
    </w:div>
    <w:div w:id="17485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Company>Microsoft</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学 工 作 通 讯</dc:title>
  <dc:creator>程小宛</dc:creator>
  <cp:lastModifiedBy>user</cp:lastModifiedBy>
  <cp:revision>2</cp:revision>
  <dcterms:created xsi:type="dcterms:W3CDTF">2019-04-01T07:53:00Z</dcterms:created>
  <dcterms:modified xsi:type="dcterms:W3CDTF">2019-04-01T07:53:00Z</dcterms:modified>
</cp:coreProperties>
</file>